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DC9A7">
      <w:pPr>
        <w:ind w:left="0" w:leftChars="0" w:firstLine="0" w:firstLineChars="0"/>
        <w:rPr>
          <w:rFonts w:hint="eastAsia" w:ascii="黑体" w:hAnsi="黑体" w:eastAsia="黑体" w:cs="黑体"/>
          <w:sz w:val="32"/>
          <w:szCs w:val="2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22"/>
        </w:rPr>
        <w:t>附件</w:t>
      </w:r>
    </w:p>
    <w:p w14:paraId="716998B3">
      <w:pPr>
        <w:shd w:val="clear" w:color="auto" w:fill="FFFFFF"/>
        <w:spacing w:line="580" w:lineRule="exact"/>
        <w:ind w:left="0" w:leftChars="0" w:firstLine="0" w:firstLineChars="0"/>
        <w:jc w:val="center"/>
        <w:rPr>
          <w:rFonts w:ascii="Times New Roman" w:hAnsi="Times New Roman" w:eastAsia="宋体"/>
          <w:b/>
          <w:sz w:val="44"/>
          <w:szCs w:val="24"/>
        </w:rPr>
      </w:pPr>
      <w:r>
        <w:rPr>
          <w:rFonts w:hint="eastAsia" w:ascii="Times New Roman" w:hAnsi="Times New Roman" w:eastAsia="宋体"/>
          <w:b/>
          <w:sz w:val="44"/>
          <w:szCs w:val="24"/>
        </w:rPr>
        <w:t>大连商品交易所</w:t>
      </w:r>
      <w:r>
        <w:rPr>
          <w:rFonts w:hint="eastAsia" w:ascii="Times New Roman" w:hAnsi="Times New Roman" w:eastAsia="宋体"/>
          <w:b/>
          <w:sz w:val="44"/>
          <w:szCs w:val="24"/>
          <w:lang w:eastAsia="zh-CN"/>
        </w:rPr>
        <w:t>焦煤</w:t>
      </w:r>
      <w:r>
        <w:rPr>
          <w:rFonts w:hint="eastAsia" w:ascii="Times New Roman" w:hAnsi="Times New Roman" w:eastAsia="宋体"/>
          <w:b/>
          <w:sz w:val="44"/>
          <w:szCs w:val="24"/>
        </w:rPr>
        <w:t>期货期权合约</w:t>
      </w:r>
    </w:p>
    <w:p w14:paraId="59496844">
      <w:pPr>
        <w:shd w:val="clear" w:color="auto" w:fill="FFFFFF"/>
        <w:spacing w:line="580" w:lineRule="exact"/>
        <w:jc w:val="center"/>
        <w:rPr>
          <w:rFonts w:ascii="Times New Roman" w:hAnsi="Times New Roman" w:eastAsia="宋体"/>
          <w:b/>
          <w:sz w:val="44"/>
          <w:szCs w:val="24"/>
        </w:rPr>
      </w:pPr>
    </w:p>
    <w:tbl>
      <w:tblPr>
        <w:tblStyle w:val="4"/>
        <w:tblW w:w="57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0"/>
        <w:gridCol w:w="7942"/>
      </w:tblGrid>
      <w:tr w14:paraId="2735A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5F1DD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合约标的物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2E683B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焦煤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期货合约</w:t>
            </w:r>
          </w:p>
        </w:tc>
      </w:tr>
      <w:tr w14:paraId="73592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10703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合约类型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FC4CA1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看涨期权、看跌期权</w:t>
            </w:r>
          </w:p>
        </w:tc>
      </w:tr>
      <w:tr w14:paraId="2062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3E4DB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交易单位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1482F5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1手（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0吨）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eastAsia="zh-CN"/>
              </w:rPr>
              <w:t>焦煤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期货合约</w:t>
            </w:r>
          </w:p>
        </w:tc>
      </w:tr>
      <w:tr w14:paraId="5D5B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330E8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B6592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元（人民币）/吨</w:t>
            </w:r>
          </w:p>
        </w:tc>
      </w:tr>
      <w:tr w14:paraId="709D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7B27C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最小变动价位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DC9CEE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元/吨</w:t>
            </w:r>
          </w:p>
        </w:tc>
      </w:tr>
      <w:tr w14:paraId="4A61C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ABBE9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涨跌停板幅度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2D14D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与标的期货合约涨跌停板幅度相同</w:t>
            </w:r>
          </w:p>
        </w:tc>
      </w:tr>
      <w:tr w14:paraId="790E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65C6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合约月份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00420C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1、2、3、4、5、6、7、8、9、10、11、12月</w:t>
            </w:r>
          </w:p>
        </w:tc>
      </w:tr>
      <w:tr w14:paraId="181A4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6812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交易时间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484DF"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上午9:00-11:30，下午13:30-15:00，以及交易所规定的其他交易时间</w:t>
            </w:r>
          </w:p>
        </w:tc>
      </w:tr>
      <w:tr w14:paraId="74BE3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8B25A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最后交易日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2CAC4">
            <w:pPr>
              <w:adjustRightIn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标的期货合约交割月份前一个月的第12个交易日，交易所可以根据国家法定节假日调整最后交易日</w:t>
            </w:r>
          </w:p>
        </w:tc>
      </w:tr>
      <w:tr w14:paraId="0B7C8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03AF3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到期日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0A86C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同最后交易日</w:t>
            </w:r>
          </w:p>
        </w:tc>
      </w:tr>
      <w:tr w14:paraId="6915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E65D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行权价格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1BBBB1">
            <w:pPr>
              <w:adjustRightIn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行权价格覆盖标的期货合约上一交易日结算价上下浮动1.5倍当日涨跌停板幅度对应的价格范围。</w:t>
            </w:r>
          </w:p>
          <w:p w14:paraId="32437F6B">
            <w:pPr>
              <w:adjustRightIn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最近六个自然月对应的期权合约：行权价格≤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0元/吨；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000元/吨&lt;行权价格≤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0元/吨；行权价格&gt;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0元/吨。</w:t>
            </w:r>
          </w:p>
          <w:p w14:paraId="5E72BDE3">
            <w:pPr>
              <w:adjustRightInd w:val="0"/>
              <w:spacing w:line="360" w:lineRule="auto"/>
              <w:ind w:firstLine="480" w:firstLineChars="200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第七个及随后自然月对应的期权合约：行权价格≤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0元/吨；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000元/吨&lt;行权价格≤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元/吨；行权价格&gt;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000元/吨，行权价格间距为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"/>
              </w:rPr>
              <w:t>0元/吨</w:t>
            </w:r>
          </w:p>
        </w:tc>
      </w:tr>
      <w:tr w14:paraId="4330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DA35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行权方式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069DC">
            <w:pPr>
              <w:adjustRightInd w:val="0"/>
              <w:spacing w:line="360" w:lineRule="auto"/>
              <w:jc w:val="both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美式。买方可以在到期日之前任一交易日的交易时间，以及到期日15:30之前提出行权申请</w:t>
            </w:r>
          </w:p>
        </w:tc>
      </w:tr>
      <w:tr w14:paraId="1F88D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05223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交易代码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07189C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看涨期权：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JM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-合约月份-C-行权价格</w:t>
            </w:r>
          </w:p>
          <w:p w14:paraId="5EF96AFA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看跌期权：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JM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-合约月份-P-行权价格</w:t>
            </w:r>
          </w:p>
        </w:tc>
      </w:tr>
      <w:tr w14:paraId="7A64F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CA9C9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上市交易所</w:t>
            </w:r>
          </w:p>
        </w:tc>
        <w:tc>
          <w:tcPr>
            <w:tcW w:w="7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906F6">
            <w:pPr>
              <w:adjustRightInd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大连商品交易所</w:t>
            </w:r>
          </w:p>
        </w:tc>
      </w:tr>
    </w:tbl>
    <w:p w14:paraId="63C8AA5B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C53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5BA0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5BA0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9C563"/>
    <w:rsid w:val="1DF37977"/>
    <w:rsid w:val="49FC5422"/>
    <w:rsid w:val="7BAF7126"/>
    <w:rsid w:val="FFEA7304"/>
    <w:rsid w:val="FFF9C5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512</Words>
  <Characters>588</Characters>
  <Lines>0</Lines>
  <Paragraphs>0</Paragraphs>
  <TotalTime>0</TotalTime>
  <ScaleCrop>false</ScaleCrop>
  <LinksUpToDate>false</LinksUpToDate>
  <CharactersWithSpaces>588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2025-12-27T09:31:00Z</dcterms:created>
  <dc:creator>wangbing</dc:creator>
  <cp:lastModifiedBy>陈菁</cp:lastModifiedBy>
  <dcterms:modified xsi:type="dcterms:W3CDTF">2026-01-09T01:49:57Z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C05846EA767C40009C7050D45BBC5F52_13</vt:lpwstr>
  </property>
  <property fmtid="{D5CDD505-2E9C-101B-9397-08002B2CF9AE}" pid="4" name="KSOTemplateDocerSaveRecord">
    <vt:lpwstr>eyJoZGlkIjoiMzZhM2VmZjJlZWY5ZDZhYjc1MmY1NzNmNTllZmI0MjkiLCJ1c2VySWQiOiIxNjQ5OTEwODk4In0=</vt:lpwstr>
  </property>
</Properties>
</file>